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7DBC2"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59965BFF" w14:textId="77777777" w:rsidR="004D2FD8" w:rsidRPr="000726B9" w:rsidRDefault="004D2FD8">
      <w:pPr>
        <w:spacing w:before="0" w:after="0"/>
        <w:ind w:left="567" w:hanging="567"/>
        <w:rPr>
          <w:rFonts w:ascii="Times New Roman" w:hAnsi="Times New Roman"/>
          <w:lang w:val="en-GB"/>
        </w:rPr>
      </w:pPr>
    </w:p>
    <w:p w14:paraId="78541A27" w14:textId="27893FC8"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440113">
        <w:rPr>
          <w:rFonts w:ascii="Times New Roman" w:hAnsi="Times New Roman"/>
          <w:b/>
          <w:sz w:val="22"/>
          <w:szCs w:val="22"/>
          <w:lang w:val="en-GB"/>
        </w:rPr>
        <w:t>Photovoltaic system</w:t>
      </w:r>
      <w:r w:rsidRPr="002B0798">
        <w:rPr>
          <w:rFonts w:ascii="Times New Roman" w:hAnsi="Times New Roman"/>
          <w:b/>
          <w:sz w:val="22"/>
          <w:szCs w:val="22"/>
          <w:lang w:val="en-GB"/>
        </w:rPr>
        <w:tab/>
      </w:r>
      <w:r w:rsidRPr="002B0798">
        <w:rPr>
          <w:rFonts w:ascii="Times New Roman" w:hAnsi="Times New Roman"/>
          <w:b/>
          <w:sz w:val="22"/>
          <w:lang w:val="en-GB"/>
        </w:rPr>
        <w:t>p 1 /…</w:t>
      </w:r>
    </w:p>
    <w:p w14:paraId="4D7C462C" w14:textId="2F121502"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440113" w:rsidRPr="00F759F2">
        <w:rPr>
          <w:rFonts w:ascii="Times New Roman" w:hAnsi="Times New Roman"/>
          <w:sz w:val="24"/>
          <w:szCs w:val="24"/>
          <w:lang w:val="en-GB"/>
        </w:rPr>
        <w:t>223/CARITAS/0</w:t>
      </w:r>
      <w:r w:rsidR="00440113">
        <w:rPr>
          <w:rFonts w:ascii="Times New Roman" w:hAnsi="Times New Roman"/>
          <w:sz w:val="24"/>
          <w:szCs w:val="24"/>
          <w:lang w:val="en-GB"/>
        </w:rPr>
        <w:t>5</w:t>
      </w:r>
    </w:p>
    <w:p w14:paraId="339CF780" w14:textId="77777777" w:rsidR="008766DD" w:rsidRDefault="008766DD" w:rsidP="000F3878">
      <w:pPr>
        <w:tabs>
          <w:tab w:val="left" w:pos="7491"/>
        </w:tabs>
        <w:rPr>
          <w:rFonts w:ascii="Times New Roman" w:hAnsi="Times New Roman"/>
          <w:b/>
          <w:sz w:val="22"/>
          <w:lang w:val="en-GB"/>
        </w:rPr>
      </w:pPr>
    </w:p>
    <w:p w14:paraId="27CFCA76" w14:textId="77777777" w:rsidR="008766DD" w:rsidRDefault="008766DD" w:rsidP="000F3878">
      <w:pPr>
        <w:tabs>
          <w:tab w:val="left" w:pos="7491"/>
        </w:tabs>
        <w:rPr>
          <w:rFonts w:ascii="Times New Roman" w:hAnsi="Times New Roman"/>
          <w:b/>
          <w:sz w:val="22"/>
          <w:lang w:val="en-GB"/>
        </w:rPr>
      </w:pPr>
    </w:p>
    <w:p w14:paraId="6996C5FD" w14:textId="77777777" w:rsidR="004D2FD8" w:rsidRPr="000726B9" w:rsidRDefault="004D2FD8">
      <w:pPr>
        <w:spacing w:before="0" w:after="0"/>
        <w:ind w:left="567" w:hanging="567"/>
        <w:rPr>
          <w:rFonts w:ascii="Times New Roman" w:hAnsi="Times New Roman"/>
          <w:b/>
          <w:sz w:val="22"/>
          <w:szCs w:val="22"/>
          <w:lang w:val="en-GB"/>
        </w:rPr>
      </w:pPr>
    </w:p>
    <w:p w14:paraId="583672CB" w14:textId="77777777" w:rsidR="00301346" w:rsidRPr="000726B9" w:rsidRDefault="00301346">
      <w:pPr>
        <w:spacing w:before="0" w:after="0"/>
        <w:ind w:left="567" w:hanging="567"/>
        <w:rPr>
          <w:rFonts w:ascii="Times New Roman" w:hAnsi="Times New Roman"/>
          <w:b/>
          <w:sz w:val="22"/>
          <w:szCs w:val="22"/>
          <w:lang w:val="en-GB"/>
        </w:rPr>
      </w:pPr>
    </w:p>
    <w:p w14:paraId="3BDEC790" w14:textId="77777777" w:rsidR="00301346" w:rsidRPr="000726B9" w:rsidRDefault="00301346" w:rsidP="00B25580">
      <w:pPr>
        <w:spacing w:before="0" w:after="0"/>
        <w:rPr>
          <w:rFonts w:ascii="Times New Roman" w:hAnsi="Times New Roman"/>
          <w:b/>
          <w:sz w:val="22"/>
          <w:szCs w:val="22"/>
          <w:highlight w:val="yellow"/>
          <w:lang w:val="en-GB"/>
        </w:rPr>
      </w:pPr>
    </w:p>
    <w:p w14:paraId="6C9AB5C7" w14:textId="77777777" w:rsidR="00EB4039" w:rsidRDefault="00EB4039" w:rsidP="00301346">
      <w:pPr>
        <w:spacing w:before="0" w:after="0"/>
        <w:ind w:left="567" w:hanging="567"/>
        <w:rPr>
          <w:rFonts w:ascii="Times New Roman" w:hAnsi="Times New Roman"/>
          <w:b/>
          <w:sz w:val="22"/>
          <w:szCs w:val="22"/>
          <w:highlight w:val="yellow"/>
          <w:lang w:val="en-GB"/>
        </w:rPr>
      </w:pPr>
    </w:p>
    <w:p w14:paraId="063C84AA"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ABA1A7D"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3097181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2F84B6D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11668F87"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69CDD79"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6AE943F8"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11E17935"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11F3A054"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A5A6139"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0850B615"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13CAC369" w14:textId="77777777">
        <w:trPr>
          <w:cantSplit/>
          <w:trHeight w:val="879"/>
          <w:tblHeader/>
        </w:trPr>
        <w:tc>
          <w:tcPr>
            <w:tcW w:w="1134" w:type="dxa"/>
            <w:shd w:val="pct5" w:color="auto" w:fill="FFFFFF"/>
          </w:tcPr>
          <w:p w14:paraId="1B65E619"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2F3915D7"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3C079AE5"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0ACE091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1D3FEFF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38E6393D"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732EB6D1"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62287213"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44AD305F"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32594D0"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BD6F70" w:rsidRPr="00034B1D" w14:paraId="1E4E36D2" w14:textId="77777777" w:rsidTr="004130AB">
        <w:trPr>
          <w:cantSplit/>
        </w:trPr>
        <w:tc>
          <w:tcPr>
            <w:tcW w:w="1134" w:type="dxa"/>
          </w:tcPr>
          <w:p w14:paraId="64B7506F" w14:textId="384906DB" w:rsidR="00BD6F70" w:rsidRPr="00034B1D" w:rsidRDefault="00BD6F70" w:rsidP="00BD6F70">
            <w:pPr>
              <w:rPr>
                <w:rFonts w:ascii="Times New Roman" w:hAnsi="Times New Roman"/>
                <w:b/>
                <w:highlight w:val="green"/>
                <w:lang w:val="en-GB"/>
              </w:rPr>
            </w:pPr>
            <w:r w:rsidRPr="00471CC6">
              <w:rPr>
                <w:rFonts w:ascii="Times New Roman" w:hAnsi="Times New Roman"/>
                <w:b/>
                <w:sz w:val="22"/>
                <w:lang w:val="en-GB"/>
              </w:rPr>
              <w:t>1</w:t>
            </w:r>
            <w:r>
              <w:rPr>
                <w:rFonts w:ascii="Times New Roman" w:hAnsi="Times New Roman"/>
                <w:b/>
                <w:sz w:val="22"/>
                <w:lang w:val="en-GB"/>
              </w:rPr>
              <w:t xml:space="preserve">. </w:t>
            </w:r>
          </w:p>
        </w:tc>
        <w:tc>
          <w:tcPr>
            <w:tcW w:w="4678" w:type="dxa"/>
          </w:tcPr>
          <w:p w14:paraId="156C4359" w14:textId="77777777" w:rsidR="00BD6F70" w:rsidRDefault="00440113" w:rsidP="00BD6F70">
            <w:pPr>
              <w:rPr>
                <w:rFonts w:ascii="Times New Roman" w:hAnsi="Times New Roman"/>
                <w:b/>
              </w:rPr>
            </w:pPr>
            <w:r>
              <w:rPr>
                <w:rFonts w:ascii="Times New Roman" w:hAnsi="Times New Roman"/>
                <w:b/>
                <w:lang w:val="en-GB"/>
              </w:rPr>
              <w:t xml:space="preserve">Minimum requirements: </w:t>
            </w:r>
            <w:r w:rsidRPr="00440113">
              <w:rPr>
                <w:rFonts w:ascii="Times New Roman" w:hAnsi="Times New Roman"/>
                <w:b/>
              </w:rPr>
              <w:t>10 kW Photovoltaic System with Energy Storage</w:t>
            </w:r>
          </w:p>
          <w:p w14:paraId="5ACA446E" w14:textId="5EA7AC2A" w:rsidR="00440113" w:rsidRDefault="00440113" w:rsidP="00BD6F70">
            <w:pPr>
              <w:rPr>
                <w:rFonts w:ascii="Times New Roman" w:hAnsi="Times New Roman"/>
                <w:b/>
              </w:rPr>
            </w:pPr>
            <w:r>
              <w:rPr>
                <w:rFonts w:ascii="Times New Roman" w:hAnsi="Times New Roman"/>
                <w:b/>
              </w:rPr>
              <w:t xml:space="preserve">- </w:t>
            </w:r>
            <w:r w:rsidRPr="00440113">
              <w:rPr>
                <w:rFonts w:ascii="Times New Roman" w:hAnsi="Times New Roman"/>
                <w:b/>
              </w:rPr>
              <w:t>high-efficiency solar panels (≥20%)</w:t>
            </w:r>
          </w:p>
          <w:p w14:paraId="28FC7D8F" w14:textId="0F5F0C2D" w:rsidR="00440113" w:rsidRDefault="00440113" w:rsidP="00BD6F70">
            <w:pPr>
              <w:rPr>
                <w:rFonts w:ascii="Times New Roman" w:hAnsi="Times New Roman"/>
                <w:b/>
              </w:rPr>
            </w:pPr>
            <w:r>
              <w:rPr>
                <w:rFonts w:ascii="Times New Roman" w:hAnsi="Times New Roman"/>
                <w:b/>
              </w:rPr>
              <w:t xml:space="preserve">- </w:t>
            </w:r>
            <w:r w:rsidRPr="00440113">
              <w:rPr>
                <w:rFonts w:ascii="Times New Roman" w:hAnsi="Times New Roman"/>
                <w:b/>
                <w:bCs/>
              </w:rPr>
              <w:t>hybrid inverter</w:t>
            </w:r>
            <w:r w:rsidRPr="00440113">
              <w:rPr>
                <w:rFonts w:ascii="Times New Roman" w:hAnsi="Times New Roman"/>
                <w:b/>
              </w:rPr>
              <w:t>, three-phase (10 kW capacity)</w:t>
            </w:r>
            <w:r>
              <w:rPr>
                <w:rFonts w:ascii="Times New Roman" w:hAnsi="Times New Roman"/>
                <w:b/>
              </w:rPr>
              <w:t xml:space="preserve">, </w:t>
            </w:r>
            <w:r w:rsidRPr="00440113">
              <w:rPr>
                <w:rFonts w:ascii="Times New Roman" w:hAnsi="Times New Roman"/>
                <w:b/>
              </w:rPr>
              <w:t>Efficiency: ≥97%</w:t>
            </w:r>
            <w:r>
              <w:rPr>
                <w:rFonts w:ascii="Times New Roman" w:hAnsi="Times New Roman"/>
                <w:b/>
              </w:rPr>
              <w:t xml:space="preserve">, </w:t>
            </w:r>
            <w:r w:rsidRPr="00440113">
              <w:rPr>
                <w:rFonts w:ascii="Times New Roman" w:hAnsi="Times New Roman"/>
                <w:b/>
              </w:rPr>
              <w:t>Protection features:</w:t>
            </w:r>
            <w:r>
              <w:rPr>
                <w:rFonts w:ascii="Times New Roman" w:hAnsi="Times New Roman"/>
                <w:b/>
              </w:rPr>
              <w:t xml:space="preserve"> </w:t>
            </w:r>
            <w:r w:rsidRPr="00440113">
              <w:rPr>
                <w:rFonts w:ascii="Times New Roman" w:hAnsi="Times New Roman"/>
                <w:b/>
              </w:rPr>
              <w:t>Overvoltage / undervoltage protection</w:t>
            </w:r>
            <w:r>
              <w:rPr>
                <w:rFonts w:ascii="Times New Roman" w:hAnsi="Times New Roman"/>
                <w:b/>
              </w:rPr>
              <w:t xml:space="preserve">, </w:t>
            </w:r>
            <w:r w:rsidRPr="00440113">
              <w:rPr>
                <w:rFonts w:ascii="Times New Roman" w:hAnsi="Times New Roman"/>
                <w:b/>
              </w:rPr>
              <w:t>Overcurrent and short-circuit protection</w:t>
            </w:r>
            <w:r>
              <w:rPr>
                <w:rFonts w:ascii="Times New Roman" w:hAnsi="Times New Roman"/>
                <w:b/>
              </w:rPr>
              <w:t xml:space="preserve">, grid compliance </w:t>
            </w:r>
          </w:p>
          <w:p w14:paraId="7F9DBE3F" w14:textId="77777777" w:rsidR="00440113" w:rsidRDefault="00440113" w:rsidP="00BD6F70">
            <w:pPr>
              <w:rPr>
                <w:rFonts w:ascii="Times New Roman" w:hAnsi="Times New Roman"/>
                <w:b/>
              </w:rPr>
            </w:pPr>
            <w:r>
              <w:rPr>
                <w:rFonts w:ascii="Times New Roman" w:hAnsi="Times New Roman"/>
                <w:b/>
              </w:rPr>
              <w:t xml:space="preserve">- </w:t>
            </w:r>
            <w:r w:rsidRPr="00440113">
              <w:rPr>
                <w:rFonts w:ascii="Times New Roman" w:hAnsi="Times New Roman"/>
                <w:b/>
              </w:rPr>
              <w:t>lithium-ion (LiFePO₄ preferred)</w:t>
            </w:r>
            <w:r>
              <w:rPr>
                <w:rFonts w:ascii="Times New Roman" w:hAnsi="Times New Roman"/>
                <w:b/>
              </w:rPr>
              <w:t xml:space="preserve"> </w:t>
            </w:r>
            <w:r w:rsidRPr="00440113">
              <w:rPr>
                <w:rFonts w:ascii="Times New Roman" w:hAnsi="Times New Roman"/>
                <w:b/>
              </w:rPr>
              <w:t>batteries with a capacity ranging between 10–20 kWh</w:t>
            </w:r>
            <w:r>
              <w:rPr>
                <w:rFonts w:ascii="Times New Roman" w:hAnsi="Times New Roman"/>
                <w:b/>
              </w:rPr>
              <w:t xml:space="preserve">, </w:t>
            </w:r>
            <w:r w:rsidRPr="00440113">
              <w:rPr>
                <w:rFonts w:ascii="Times New Roman" w:hAnsi="Times New Roman"/>
                <w:b/>
              </w:rPr>
              <w:t>Depth of discharge (DoD): ≥90%</w:t>
            </w:r>
            <w:r>
              <w:rPr>
                <w:rFonts w:ascii="Times New Roman" w:hAnsi="Times New Roman"/>
                <w:b/>
              </w:rPr>
              <w:t xml:space="preserve">, </w:t>
            </w:r>
            <w:r w:rsidRPr="00440113">
              <w:rPr>
                <w:rFonts w:ascii="Times New Roman" w:hAnsi="Times New Roman"/>
                <w:b/>
              </w:rPr>
              <w:t>Cycle life: ≥6000 cycles at 80% DoD</w:t>
            </w:r>
            <w:r>
              <w:rPr>
                <w:rFonts w:ascii="Times New Roman" w:hAnsi="Times New Roman"/>
                <w:b/>
              </w:rPr>
              <w:t xml:space="preserve">, </w:t>
            </w:r>
            <w:r w:rsidRPr="00440113">
              <w:rPr>
                <w:rFonts w:ascii="Times New Roman" w:hAnsi="Times New Roman"/>
                <w:b/>
              </w:rPr>
              <w:t>Integrated Battery Management System (BMS)</w:t>
            </w:r>
          </w:p>
          <w:p w14:paraId="041110F3" w14:textId="77777777" w:rsidR="00440113" w:rsidRDefault="00440113" w:rsidP="00BD6F70">
            <w:pPr>
              <w:rPr>
                <w:rFonts w:ascii="Times New Roman" w:hAnsi="Times New Roman"/>
                <w:b/>
              </w:rPr>
            </w:pPr>
            <w:r>
              <w:rPr>
                <w:rFonts w:ascii="Times New Roman" w:hAnsi="Times New Roman"/>
                <w:b/>
              </w:rPr>
              <w:t xml:space="preserve">- </w:t>
            </w:r>
            <w:r w:rsidRPr="00440113">
              <w:rPr>
                <w:rFonts w:ascii="Times New Roman" w:hAnsi="Times New Roman"/>
                <w:b/>
              </w:rPr>
              <w:t>Integrated monitoring platform (web and mobile access)</w:t>
            </w:r>
          </w:p>
          <w:p w14:paraId="600D0906" w14:textId="69DD6FB9" w:rsidR="00440113" w:rsidRDefault="00440113" w:rsidP="00BD6F70">
            <w:pPr>
              <w:rPr>
                <w:rFonts w:ascii="Times New Roman" w:hAnsi="Times New Roman"/>
                <w:b/>
              </w:rPr>
            </w:pPr>
            <w:r>
              <w:rPr>
                <w:rFonts w:ascii="Times New Roman" w:hAnsi="Times New Roman"/>
                <w:b/>
              </w:rPr>
              <w:t xml:space="preserve">- </w:t>
            </w:r>
            <w:r w:rsidRPr="00440113">
              <w:rPr>
                <w:rFonts w:ascii="Times New Roman" w:hAnsi="Times New Roman"/>
                <w:b/>
              </w:rPr>
              <w:t>Installation</w:t>
            </w:r>
            <w:r w:rsidR="00B93999">
              <w:rPr>
                <w:rFonts w:ascii="Times New Roman" w:hAnsi="Times New Roman"/>
                <w:b/>
              </w:rPr>
              <w:t xml:space="preserve"> on soil</w:t>
            </w:r>
            <w:r w:rsidRPr="00440113">
              <w:rPr>
                <w:rFonts w:ascii="Times New Roman" w:hAnsi="Times New Roman"/>
                <w:b/>
              </w:rPr>
              <w:t xml:space="preserve"> and </w:t>
            </w:r>
            <w:r w:rsidR="00B93999">
              <w:rPr>
                <w:rFonts w:ascii="Times New Roman" w:hAnsi="Times New Roman"/>
                <w:b/>
              </w:rPr>
              <w:t>c</w:t>
            </w:r>
            <w:r w:rsidRPr="00440113">
              <w:rPr>
                <w:rFonts w:ascii="Times New Roman" w:hAnsi="Times New Roman"/>
                <w:b/>
              </w:rPr>
              <w:t>ommissioning</w:t>
            </w:r>
          </w:p>
          <w:p w14:paraId="6795A27D" w14:textId="662D6372" w:rsidR="00440113" w:rsidRPr="00481242" w:rsidRDefault="00440113" w:rsidP="00BD6F70">
            <w:pPr>
              <w:rPr>
                <w:rFonts w:ascii="Times New Roman" w:hAnsi="Times New Roman"/>
                <w:b/>
                <w:lang w:val="en-GB"/>
              </w:rPr>
            </w:pPr>
            <w:r>
              <w:rPr>
                <w:rFonts w:ascii="Times New Roman" w:hAnsi="Times New Roman"/>
                <w:b/>
              </w:rPr>
              <w:t xml:space="preserve">- </w:t>
            </w:r>
            <w:r w:rsidRPr="00440113">
              <w:rPr>
                <w:rFonts w:ascii="Times New Roman" w:hAnsi="Times New Roman"/>
                <w:b/>
              </w:rPr>
              <w:t xml:space="preserve">Installation warranty: minimum </w:t>
            </w:r>
            <w:r w:rsidRPr="00440113">
              <w:rPr>
                <w:rFonts w:ascii="Times New Roman" w:hAnsi="Times New Roman"/>
                <w:b/>
                <w:bCs/>
              </w:rPr>
              <w:t>2 years</w:t>
            </w:r>
          </w:p>
        </w:tc>
        <w:tc>
          <w:tcPr>
            <w:tcW w:w="4253" w:type="dxa"/>
            <w:vAlign w:val="center"/>
          </w:tcPr>
          <w:p w14:paraId="72879263" w14:textId="77777777" w:rsidR="00BD6F70" w:rsidRPr="00034B1D" w:rsidRDefault="00BD6F70" w:rsidP="00BD6F70">
            <w:pPr>
              <w:rPr>
                <w:rFonts w:ascii="Times New Roman" w:hAnsi="Times New Roman"/>
                <w:b/>
                <w:lang w:val="en-GB"/>
              </w:rPr>
            </w:pPr>
          </w:p>
        </w:tc>
        <w:tc>
          <w:tcPr>
            <w:tcW w:w="2835" w:type="dxa"/>
          </w:tcPr>
          <w:p w14:paraId="5607DF44" w14:textId="77777777" w:rsidR="00BD6F70" w:rsidRPr="00034B1D" w:rsidRDefault="00BD6F70" w:rsidP="00BD6F70">
            <w:pPr>
              <w:rPr>
                <w:rFonts w:ascii="Times New Roman" w:hAnsi="Times New Roman"/>
                <w:b/>
                <w:lang w:val="en-GB"/>
              </w:rPr>
            </w:pPr>
          </w:p>
        </w:tc>
        <w:tc>
          <w:tcPr>
            <w:tcW w:w="1984" w:type="dxa"/>
          </w:tcPr>
          <w:p w14:paraId="070D24EC" w14:textId="77777777" w:rsidR="00BD6F70" w:rsidRPr="00034B1D" w:rsidRDefault="00BD6F70" w:rsidP="00BD6F70">
            <w:pPr>
              <w:tabs>
                <w:tab w:val="left" w:pos="729"/>
              </w:tabs>
              <w:jc w:val="center"/>
              <w:rPr>
                <w:rFonts w:ascii="Times New Roman" w:hAnsi="Times New Roman"/>
                <w:b/>
                <w:lang w:val="en-GB"/>
              </w:rPr>
            </w:pPr>
          </w:p>
        </w:tc>
      </w:tr>
    </w:tbl>
    <w:p w14:paraId="5267EF94" w14:textId="77777777" w:rsidR="00104DB7" w:rsidRDefault="00104DB7" w:rsidP="005C4176">
      <w:pPr>
        <w:spacing w:before="0"/>
        <w:ind w:left="567" w:hanging="567"/>
        <w:rPr>
          <w:lang w:val="en-GB"/>
        </w:rPr>
      </w:pPr>
    </w:p>
    <w:p w14:paraId="785EE2EB"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E969" w14:textId="77777777" w:rsidR="00D06709" w:rsidRDefault="00D06709">
      <w:r>
        <w:separator/>
      </w:r>
    </w:p>
  </w:endnote>
  <w:endnote w:type="continuationSeparator" w:id="0">
    <w:p w14:paraId="43BF8FA1" w14:textId="77777777" w:rsidR="00D06709" w:rsidRDefault="00D0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389A"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02A0A"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5159AECD"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48E3"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5E6C0541"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3085" w14:textId="77777777" w:rsidR="00D06709" w:rsidRDefault="00D06709">
      <w:r>
        <w:separator/>
      </w:r>
    </w:p>
  </w:footnote>
  <w:footnote w:type="continuationSeparator" w:id="0">
    <w:p w14:paraId="466BD967" w14:textId="77777777" w:rsidR="00D06709" w:rsidRDefault="00D0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8993"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E167"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8B8A"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973218309">
    <w:abstractNumId w:val="6"/>
  </w:num>
  <w:num w:numId="2" w16cid:durableId="203907976">
    <w:abstractNumId w:val="34"/>
  </w:num>
  <w:num w:numId="3" w16cid:durableId="155342397">
    <w:abstractNumId w:val="5"/>
  </w:num>
  <w:num w:numId="4" w16cid:durableId="1478302668">
    <w:abstractNumId w:val="27"/>
  </w:num>
  <w:num w:numId="5" w16cid:durableId="626853793">
    <w:abstractNumId w:val="23"/>
  </w:num>
  <w:num w:numId="6" w16cid:durableId="123235978">
    <w:abstractNumId w:val="18"/>
  </w:num>
  <w:num w:numId="7" w16cid:durableId="1011489236">
    <w:abstractNumId w:val="16"/>
  </w:num>
  <w:num w:numId="8" w16cid:durableId="670914561">
    <w:abstractNumId w:val="22"/>
  </w:num>
  <w:num w:numId="9" w16cid:durableId="174195075">
    <w:abstractNumId w:val="40"/>
  </w:num>
  <w:num w:numId="10" w16cid:durableId="776948808">
    <w:abstractNumId w:val="11"/>
  </w:num>
  <w:num w:numId="11" w16cid:durableId="420414523">
    <w:abstractNumId w:val="12"/>
  </w:num>
  <w:num w:numId="12" w16cid:durableId="808595387">
    <w:abstractNumId w:val="13"/>
  </w:num>
  <w:num w:numId="13" w16cid:durableId="412631690">
    <w:abstractNumId w:val="26"/>
  </w:num>
  <w:num w:numId="14" w16cid:durableId="1749619130">
    <w:abstractNumId w:val="31"/>
  </w:num>
  <w:num w:numId="15" w16cid:durableId="1094201797">
    <w:abstractNumId w:val="36"/>
  </w:num>
  <w:num w:numId="16" w16cid:durableId="384912983">
    <w:abstractNumId w:val="7"/>
  </w:num>
  <w:num w:numId="17" w16cid:durableId="743912281">
    <w:abstractNumId w:val="21"/>
  </w:num>
  <w:num w:numId="18" w16cid:durableId="1211266817">
    <w:abstractNumId w:val="25"/>
  </w:num>
  <w:num w:numId="19" w16cid:durableId="801195760">
    <w:abstractNumId w:val="30"/>
  </w:num>
  <w:num w:numId="20" w16cid:durableId="59601495">
    <w:abstractNumId w:val="9"/>
  </w:num>
  <w:num w:numId="21" w16cid:durableId="35475880">
    <w:abstractNumId w:val="24"/>
  </w:num>
  <w:num w:numId="22" w16cid:durableId="559556860">
    <w:abstractNumId w:val="14"/>
  </w:num>
  <w:num w:numId="23" w16cid:durableId="1243220996">
    <w:abstractNumId w:val="17"/>
  </w:num>
  <w:num w:numId="24" w16cid:durableId="1056129310">
    <w:abstractNumId w:val="33"/>
  </w:num>
  <w:num w:numId="25" w16cid:durableId="428737036">
    <w:abstractNumId w:val="20"/>
  </w:num>
  <w:num w:numId="26" w16cid:durableId="476841339">
    <w:abstractNumId w:val="19"/>
  </w:num>
  <w:num w:numId="27" w16cid:durableId="909802835">
    <w:abstractNumId w:val="37"/>
  </w:num>
  <w:num w:numId="28" w16cid:durableId="1579049551">
    <w:abstractNumId w:val="38"/>
  </w:num>
  <w:num w:numId="29" w16cid:durableId="923033630">
    <w:abstractNumId w:val="1"/>
  </w:num>
  <w:num w:numId="30" w16cid:durableId="205677066">
    <w:abstractNumId w:val="32"/>
  </w:num>
  <w:num w:numId="31" w16cid:durableId="1569799397">
    <w:abstractNumId w:val="28"/>
  </w:num>
  <w:num w:numId="32" w16cid:durableId="1671712910">
    <w:abstractNumId w:val="3"/>
  </w:num>
  <w:num w:numId="33" w16cid:durableId="1669284610">
    <w:abstractNumId w:val="4"/>
  </w:num>
  <w:num w:numId="34" w16cid:durableId="1361130822">
    <w:abstractNumId w:val="2"/>
  </w:num>
  <w:num w:numId="35" w16cid:durableId="418452593">
    <w:abstractNumId w:val="0"/>
  </w:num>
  <w:num w:numId="36" w16cid:durableId="441846398">
    <w:abstractNumId w:val="29"/>
  </w:num>
  <w:num w:numId="37" w16cid:durableId="1238130983">
    <w:abstractNumId w:val="39"/>
  </w:num>
  <w:num w:numId="38" w16cid:durableId="64498045">
    <w:abstractNumId w:val="8"/>
  </w:num>
  <w:num w:numId="39" w16cid:durableId="1298991249">
    <w:abstractNumId w:val="10"/>
  </w:num>
  <w:num w:numId="40" w16cid:durableId="17408588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172B"/>
    <w:rsid w:val="001932AF"/>
    <w:rsid w:val="001937B4"/>
    <w:rsid w:val="001A3CB9"/>
    <w:rsid w:val="001B5454"/>
    <w:rsid w:val="001D0532"/>
    <w:rsid w:val="001E4648"/>
    <w:rsid w:val="001E5816"/>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40113"/>
    <w:rsid w:val="004554CB"/>
    <w:rsid w:val="004775D2"/>
    <w:rsid w:val="0048124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0315"/>
    <w:rsid w:val="009D2938"/>
    <w:rsid w:val="009E6BB7"/>
    <w:rsid w:val="009F1BCE"/>
    <w:rsid w:val="00A039CA"/>
    <w:rsid w:val="00A20EB9"/>
    <w:rsid w:val="00A47856"/>
    <w:rsid w:val="00A512C9"/>
    <w:rsid w:val="00A539E4"/>
    <w:rsid w:val="00A5762A"/>
    <w:rsid w:val="00A57B88"/>
    <w:rsid w:val="00A62073"/>
    <w:rsid w:val="00A63E3C"/>
    <w:rsid w:val="00A75650"/>
    <w:rsid w:val="00A7693B"/>
    <w:rsid w:val="00A82DC1"/>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3999"/>
    <w:rsid w:val="00B9691D"/>
    <w:rsid w:val="00BB2512"/>
    <w:rsid w:val="00BB56D3"/>
    <w:rsid w:val="00BC6222"/>
    <w:rsid w:val="00BD201F"/>
    <w:rsid w:val="00BD3371"/>
    <w:rsid w:val="00BD43E0"/>
    <w:rsid w:val="00BD6F7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06709"/>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 w:val="00FF6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21618"/>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4401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5</cp:revision>
  <cp:lastPrinted>2012-09-24T10:13:00Z</cp:lastPrinted>
  <dcterms:created xsi:type="dcterms:W3CDTF">2025-04-18T12:33:00Z</dcterms:created>
  <dcterms:modified xsi:type="dcterms:W3CDTF">2026-03-26T17:08:00Z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